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1F2BEE" w14:textId="63A3A679" w:rsidR="00820DBA" w:rsidRPr="00843960" w:rsidRDefault="00FF4E26" w:rsidP="00820DBA">
      <w:pPr>
        <w:ind w:right="850"/>
        <w:rPr>
          <w:rFonts w:ascii="Dax-Regular" w:hAnsi="Dax-Regular" w:cs="Arial"/>
          <w:color w:val="000000" w:themeColor="text1"/>
        </w:rPr>
      </w:pPr>
      <w:r w:rsidRPr="00843960">
        <w:rPr>
          <w:rFonts w:ascii="Dax-Regular" w:hAnsi="Dax-Regular" w:cs="Arial"/>
          <w:color w:val="000000" w:themeColor="text1"/>
        </w:rPr>
        <w:t>1</w:t>
      </w:r>
      <w:r w:rsidR="00534E63" w:rsidRPr="00843960">
        <w:rPr>
          <w:rFonts w:ascii="Dax-Regular" w:hAnsi="Dax-Regular" w:cs="Arial"/>
          <w:color w:val="000000" w:themeColor="text1"/>
        </w:rPr>
        <w:t>0</w:t>
      </w:r>
      <w:r w:rsidR="00820DBA" w:rsidRPr="00843960">
        <w:rPr>
          <w:rFonts w:ascii="Dax-Regular" w:hAnsi="Dax-Regular" w:cs="Arial"/>
          <w:color w:val="000000" w:themeColor="text1"/>
        </w:rPr>
        <w:t>.</w:t>
      </w:r>
      <w:r w:rsidRPr="00843960">
        <w:rPr>
          <w:rFonts w:ascii="Dax-Regular" w:hAnsi="Dax-Regular" w:cs="Arial"/>
          <w:color w:val="000000" w:themeColor="text1"/>
        </w:rPr>
        <w:t>1</w:t>
      </w:r>
      <w:r w:rsidR="00820DBA" w:rsidRPr="00843960">
        <w:rPr>
          <w:rFonts w:ascii="Dax-Regular" w:hAnsi="Dax-Regular" w:cs="Arial"/>
          <w:color w:val="000000" w:themeColor="text1"/>
        </w:rPr>
        <w:t>.</w:t>
      </w:r>
      <w:r w:rsidRPr="00843960">
        <w:rPr>
          <w:rFonts w:ascii="Dax-Regular" w:hAnsi="Dax-Regular" w:cs="Arial"/>
          <w:color w:val="000000" w:themeColor="text1"/>
        </w:rPr>
        <w:t>2025</w:t>
      </w:r>
    </w:p>
    <w:p w14:paraId="4BBF3399" w14:textId="77777777" w:rsidR="00022C77" w:rsidRPr="00696241" w:rsidRDefault="00022C77" w:rsidP="00022C77">
      <w:pPr>
        <w:spacing w:after="0" w:line="240" w:lineRule="auto"/>
        <w:ind w:right="850"/>
        <w:rPr>
          <w:rFonts w:ascii="Dax-Regular" w:eastAsia="Times New Roman" w:hAnsi="Dax-Regular"/>
          <w:b/>
          <w:bCs/>
          <w:color w:val="212121"/>
          <w:lang w:eastAsia="de-DE"/>
        </w:rPr>
      </w:pPr>
      <w:r w:rsidRPr="00843960">
        <w:rPr>
          <w:rFonts w:ascii="Dax-Regular" w:eastAsia="Times New Roman" w:hAnsi="Dax-Regular" w:cs="Arial"/>
          <w:b/>
          <w:bCs/>
          <w:color w:val="000000"/>
          <w:lang w:eastAsia="de-DE"/>
        </w:rPr>
        <w:t>Traumhaftes Trifolium:</w:t>
      </w:r>
      <w:r w:rsidRPr="00843960">
        <w:rPr>
          <w:rFonts w:ascii="Dax-Regular" w:eastAsia="Times New Roman" w:hAnsi="Dax-Regular" w:cs="Arial"/>
          <w:b/>
          <w:bCs/>
          <w:color w:val="000000"/>
          <w:lang w:eastAsia="de-DE"/>
        </w:rPr>
        <w:br/>
      </w:r>
      <w:r w:rsidRPr="00696241">
        <w:rPr>
          <w:rFonts w:ascii="Dax-Regular" w:eastAsia="Times New Roman" w:hAnsi="Dax-Regular" w:cs="Arial"/>
          <w:b/>
          <w:bCs/>
          <w:color w:val="000000"/>
          <w:sz w:val="36"/>
          <w:szCs w:val="36"/>
          <w:lang w:eastAsia="de-DE"/>
        </w:rPr>
        <w:t>Kölner Dreigestirn der Session 2025 sticht in See  </w:t>
      </w:r>
    </w:p>
    <w:p w14:paraId="012B4DE7" w14:textId="77777777" w:rsidR="00022C77" w:rsidRPr="00696241" w:rsidRDefault="00022C77" w:rsidP="00022C77">
      <w:pPr>
        <w:spacing w:after="0" w:line="240" w:lineRule="auto"/>
        <w:ind w:right="851"/>
        <w:rPr>
          <w:rFonts w:ascii="Dax-Regular" w:eastAsia="Times New Roman" w:hAnsi="Dax-Regular"/>
          <w:color w:val="212121"/>
          <w:lang w:eastAsia="de-DE"/>
        </w:rPr>
      </w:pPr>
      <w:r w:rsidRPr="00696241">
        <w:rPr>
          <w:rFonts w:ascii="Dax-Regular" w:eastAsia="Times New Roman" w:hAnsi="Dax-Regular" w:cs="Arial"/>
          <w:b/>
          <w:bCs/>
          <w:color w:val="000000"/>
          <w:sz w:val="24"/>
          <w:szCs w:val="24"/>
          <w:lang w:eastAsia="de-DE"/>
        </w:rPr>
        <w:t> </w:t>
      </w:r>
    </w:p>
    <w:p w14:paraId="755837CF" w14:textId="328A5D42" w:rsidR="00022C77" w:rsidRPr="00843960" w:rsidRDefault="00022C77" w:rsidP="00022C77">
      <w:pPr>
        <w:numPr>
          <w:ilvl w:val="0"/>
          <w:numId w:val="15"/>
        </w:numPr>
        <w:spacing w:after="0" w:line="231" w:lineRule="atLeast"/>
        <w:ind w:right="851"/>
        <w:rPr>
          <w:rFonts w:ascii="Dax-Regular" w:eastAsia="Times New Roman" w:hAnsi="Dax-Regular" w:cs="Arial"/>
          <w:color w:val="000000"/>
          <w:lang w:eastAsia="de-DE"/>
        </w:rPr>
      </w:pPr>
      <w:r w:rsidRPr="00843960">
        <w:rPr>
          <w:rFonts w:ascii="Dax-Regular" w:eastAsia="Times New Roman" w:hAnsi="Dax-Regular" w:cs="Arial"/>
          <w:b/>
          <w:bCs/>
          <w:color w:val="000000"/>
          <w:lang w:eastAsia="de-DE"/>
        </w:rPr>
        <w:t>Prinz Ren</w:t>
      </w:r>
      <w:r w:rsidR="009173A5" w:rsidRPr="00843960">
        <w:rPr>
          <w:rFonts w:ascii="Dax-Regular" w:eastAsia="Times New Roman" w:hAnsi="Dax-Regular" w:cs="Arial"/>
          <w:b/>
          <w:bCs/>
          <w:color w:val="000000"/>
          <w:lang w:eastAsia="de-DE"/>
        </w:rPr>
        <w:t>é</w:t>
      </w:r>
      <w:r w:rsidRPr="00843960">
        <w:rPr>
          <w:rFonts w:ascii="Dax-Regular" w:eastAsia="Times New Roman" w:hAnsi="Dax-Regular" w:cs="Arial"/>
          <w:b/>
          <w:bCs/>
          <w:color w:val="000000"/>
          <w:lang w:eastAsia="de-DE"/>
        </w:rPr>
        <w:t xml:space="preserve"> I., Bauer Michael und Jungfrau Marlis sind das Kölner Dreigestirn 2025</w:t>
      </w:r>
    </w:p>
    <w:p w14:paraId="5461F670" w14:textId="77777777" w:rsidR="00022C77" w:rsidRPr="00843960" w:rsidRDefault="00022C77" w:rsidP="00022C77">
      <w:pPr>
        <w:numPr>
          <w:ilvl w:val="0"/>
          <w:numId w:val="15"/>
        </w:numPr>
        <w:spacing w:after="0" w:line="231" w:lineRule="atLeast"/>
        <w:ind w:right="851"/>
        <w:rPr>
          <w:rFonts w:ascii="Dax-Regular" w:eastAsia="Times New Roman" w:hAnsi="Dax-Regular" w:cs="Arial"/>
          <w:color w:val="000000"/>
          <w:lang w:eastAsia="de-DE"/>
        </w:rPr>
      </w:pPr>
      <w:proofErr w:type="spellStart"/>
      <w:r w:rsidRPr="00843960">
        <w:rPr>
          <w:rFonts w:ascii="Dax-Regular" w:eastAsia="Times New Roman" w:hAnsi="Dax-Regular" w:cs="Arial"/>
          <w:b/>
          <w:bCs/>
          <w:color w:val="000000"/>
          <w:lang w:eastAsia="de-DE"/>
        </w:rPr>
        <w:t>StattGarde</w:t>
      </w:r>
      <w:proofErr w:type="spellEnd"/>
      <w:r w:rsidRPr="00843960">
        <w:rPr>
          <w:rFonts w:ascii="Dax-Regular" w:eastAsia="Times New Roman" w:hAnsi="Dax-Regular" w:cs="Arial"/>
          <w:b/>
          <w:bCs/>
          <w:color w:val="000000"/>
          <w:lang w:eastAsia="de-DE"/>
        </w:rPr>
        <w:t xml:space="preserve"> Colonia </w:t>
      </w:r>
      <w:proofErr w:type="spellStart"/>
      <w:r w:rsidRPr="00843960">
        <w:rPr>
          <w:rFonts w:ascii="Dax-Regular" w:eastAsia="Times New Roman" w:hAnsi="Dax-Regular" w:cs="Arial"/>
          <w:b/>
          <w:bCs/>
          <w:color w:val="000000"/>
          <w:lang w:eastAsia="de-DE"/>
        </w:rPr>
        <w:t>Ahoj</w:t>
      </w:r>
      <w:proofErr w:type="spellEnd"/>
      <w:r w:rsidRPr="00843960">
        <w:rPr>
          <w:rFonts w:ascii="Dax-Regular" w:eastAsia="Times New Roman" w:hAnsi="Dax-Regular" w:cs="Arial"/>
          <w:b/>
          <w:bCs/>
          <w:color w:val="000000"/>
          <w:lang w:eastAsia="de-DE"/>
        </w:rPr>
        <w:t xml:space="preserve"> e.V. stellt erstmals das Trifolium</w:t>
      </w:r>
    </w:p>
    <w:p w14:paraId="4D37FDD4" w14:textId="77777777" w:rsidR="00022C77" w:rsidRPr="00843960" w:rsidRDefault="00022C77" w:rsidP="00022C77">
      <w:pPr>
        <w:numPr>
          <w:ilvl w:val="0"/>
          <w:numId w:val="16"/>
        </w:numPr>
        <w:spacing w:after="0" w:line="240" w:lineRule="auto"/>
        <w:rPr>
          <w:rFonts w:ascii="Dax-Regular" w:eastAsia="Times New Roman" w:hAnsi="Dax-Regular" w:cs="Arial"/>
          <w:color w:val="212121"/>
          <w:lang w:eastAsia="de-DE"/>
        </w:rPr>
      </w:pPr>
      <w:r w:rsidRPr="00843960">
        <w:rPr>
          <w:rFonts w:ascii="Dax-Regular" w:eastAsia="Times New Roman" w:hAnsi="Dax-Regular" w:cs="Arial"/>
          <w:b/>
          <w:bCs/>
          <w:color w:val="212121"/>
          <w:lang w:eastAsia="de-DE"/>
        </w:rPr>
        <w:t>TV-Übertragung im WDR-Fernsehen am Sonntag, 12. Januar, 20:15 Uhr</w:t>
      </w:r>
    </w:p>
    <w:p w14:paraId="7811915E"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w:t>
      </w:r>
    </w:p>
    <w:p w14:paraId="65386F03" w14:textId="2DCB0398" w:rsidR="00022C77" w:rsidRPr="00843960" w:rsidRDefault="00022C77" w:rsidP="00022C77">
      <w:pPr>
        <w:spacing w:after="0" w:line="240" w:lineRule="auto"/>
        <w:ind w:right="1570"/>
        <w:rPr>
          <w:rFonts w:ascii="Dax-Regular" w:eastAsia="Times New Roman" w:hAnsi="Dax-Regular"/>
          <w:color w:val="212121"/>
          <w:lang w:eastAsia="de-DE"/>
        </w:rPr>
      </w:pPr>
      <w:r w:rsidRPr="00843960">
        <w:rPr>
          <w:rFonts w:ascii="Dax-Regular" w:eastAsia="Times New Roman" w:hAnsi="Dax-Regular" w:cs="Arial"/>
          <w:color w:val="212121"/>
          <w:lang w:eastAsia="de-DE"/>
        </w:rPr>
        <w:t>Köln hat ein neues Dreigestirn: Am Freitagabend proklamierte die Oberbürgermeisterin Henriette Reker Prinz Ren</w:t>
      </w:r>
      <w:r w:rsidR="009173A5" w:rsidRPr="00843960">
        <w:rPr>
          <w:rFonts w:ascii="Dax-Regular" w:eastAsia="Times New Roman" w:hAnsi="Dax-Regular" w:cs="Arial"/>
          <w:color w:val="212121"/>
          <w:lang w:eastAsia="de-DE"/>
        </w:rPr>
        <w:t>é</w:t>
      </w:r>
      <w:r w:rsidRPr="00843960">
        <w:rPr>
          <w:rFonts w:ascii="Dax-Regular" w:eastAsia="Times New Roman" w:hAnsi="Dax-Regular" w:cs="Arial"/>
          <w:color w:val="212121"/>
          <w:lang w:eastAsia="de-DE"/>
        </w:rPr>
        <w:t xml:space="preserve"> I., Bauer Michael und Jungfrau Marlis offiziell zum Kölner Dreigestirn der Session 2025. Vor mehr als 1.300 Gästen wurden die drei in das höchste Amt des Kölner Karnevals eingeführt. Erstmals stellt die </w:t>
      </w:r>
      <w:proofErr w:type="spellStart"/>
      <w:r w:rsidRPr="00843960">
        <w:rPr>
          <w:rFonts w:ascii="Dax-Regular" w:eastAsia="Times New Roman" w:hAnsi="Dax-Regular" w:cs="Arial"/>
          <w:color w:val="212121"/>
          <w:lang w:eastAsia="de-DE"/>
        </w:rPr>
        <w:t>StattGarde</w:t>
      </w:r>
      <w:proofErr w:type="spellEnd"/>
      <w:r w:rsidRPr="00843960">
        <w:rPr>
          <w:rFonts w:ascii="Dax-Regular" w:eastAsia="Times New Roman" w:hAnsi="Dax-Regular" w:cs="Arial"/>
          <w:color w:val="212121"/>
          <w:lang w:eastAsia="de-DE"/>
        </w:rPr>
        <w:t xml:space="preserve"> Colonia </w:t>
      </w:r>
      <w:proofErr w:type="spellStart"/>
      <w:r w:rsidRPr="00843960">
        <w:rPr>
          <w:rFonts w:ascii="Dax-Regular" w:eastAsia="Times New Roman" w:hAnsi="Dax-Regular" w:cs="Arial"/>
          <w:color w:val="212121"/>
          <w:lang w:eastAsia="de-DE"/>
        </w:rPr>
        <w:t>Ahoj</w:t>
      </w:r>
      <w:proofErr w:type="spellEnd"/>
      <w:r w:rsidRPr="00843960">
        <w:rPr>
          <w:rFonts w:ascii="Dax-Regular" w:eastAsia="Times New Roman" w:hAnsi="Dax-Regular" w:cs="Arial"/>
          <w:color w:val="212121"/>
          <w:lang w:eastAsia="de-DE"/>
        </w:rPr>
        <w:t xml:space="preserve"> e.V. das kölsche Trifolium. </w:t>
      </w:r>
      <w:bookmarkStart w:id="0" w:name="OLE_LINK1"/>
      <w:r w:rsidRPr="00843960">
        <w:rPr>
          <w:rFonts w:ascii="Dax-Regular" w:eastAsia="Times New Roman" w:hAnsi="Dax-Regular" w:cs="Arial"/>
          <w:color w:val="212121"/>
          <w:lang w:eastAsia="de-DE"/>
        </w:rPr>
        <w:t xml:space="preserve">„Es ist unbeschreiblich, in diesem Ornat hier auf der Bühne stehen zu dürfen. Damit geht nicht nur für jeden von uns, sondern auch für jedes einzelne Mitglied der </w:t>
      </w:r>
      <w:proofErr w:type="spellStart"/>
      <w:r w:rsidRPr="00843960">
        <w:rPr>
          <w:rFonts w:ascii="Dax-Regular" w:eastAsia="Times New Roman" w:hAnsi="Dax-Regular" w:cs="Arial"/>
          <w:color w:val="212121"/>
          <w:lang w:eastAsia="de-DE"/>
        </w:rPr>
        <w:t>StattGarde</w:t>
      </w:r>
      <w:proofErr w:type="spellEnd"/>
      <w:r w:rsidRPr="00843960">
        <w:rPr>
          <w:rFonts w:ascii="Dax-Regular" w:eastAsia="Times New Roman" w:hAnsi="Dax-Regular" w:cs="Arial"/>
          <w:color w:val="212121"/>
          <w:lang w:eastAsia="de-DE"/>
        </w:rPr>
        <w:t xml:space="preserve"> ein Traum in Erfüllung“, erklärte der frisch proklamierte Prinz René I. gerührt.</w:t>
      </w:r>
      <w:bookmarkEnd w:id="0"/>
    </w:p>
    <w:p w14:paraId="4107A480"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w:t>
      </w:r>
    </w:p>
    <w:p w14:paraId="5D3E973E" w14:textId="77777777" w:rsidR="00022C77" w:rsidRPr="00843960" w:rsidRDefault="00022C77" w:rsidP="00022C77">
      <w:pPr>
        <w:spacing w:after="0" w:line="240" w:lineRule="auto"/>
        <w:ind w:right="850"/>
        <w:rPr>
          <w:rFonts w:ascii="Dax-Regular" w:eastAsia="Times New Roman" w:hAnsi="Dax-Regular"/>
          <w:color w:val="212121"/>
          <w:lang w:eastAsia="de-DE"/>
        </w:rPr>
      </w:pPr>
      <w:bookmarkStart w:id="1" w:name="OLE_LINK2"/>
      <w:r w:rsidRPr="00843960">
        <w:rPr>
          <w:rFonts w:ascii="Dax-Regular" w:eastAsia="Times New Roman" w:hAnsi="Dax-Regular" w:cs="Arial"/>
          <w:color w:val="212121"/>
          <w:lang w:eastAsia="de-DE"/>
        </w:rPr>
        <w:t xml:space="preserve">Nach der Übergabe der Insignien – Pritsche (Prinz), Stadtschlüssel (Bauer) und Spiegel (Jungfrau) – überzeugten die drei neuen Tollitäten mit einem grandiosen Auftritt, der vor allem an eine berühmte Kölnerin erinnerte: Marie-Luise Nikuta, die Grande Dame </w:t>
      </w:r>
      <w:proofErr w:type="gramStart"/>
      <w:r w:rsidRPr="00843960">
        <w:rPr>
          <w:rFonts w:ascii="Dax-Regular" w:eastAsia="Times New Roman" w:hAnsi="Dax-Regular" w:cs="Arial"/>
          <w:color w:val="212121"/>
          <w:lang w:eastAsia="de-DE"/>
        </w:rPr>
        <w:t>des kölschen Fastelovends</w:t>
      </w:r>
      <w:proofErr w:type="gramEnd"/>
      <w:r w:rsidRPr="00843960">
        <w:rPr>
          <w:rFonts w:ascii="Dax-Regular" w:eastAsia="Times New Roman" w:hAnsi="Dax-Regular" w:cs="Arial"/>
          <w:color w:val="212121"/>
          <w:lang w:eastAsia="de-DE"/>
        </w:rPr>
        <w:t xml:space="preserve">. Sie ist nicht nur Namenspatronin der Jungfrau Marlis, sondern auch Inspiration für das Medley der drei. Nikuta war eine große Fürsprecherin der </w:t>
      </w:r>
      <w:proofErr w:type="spellStart"/>
      <w:r w:rsidRPr="00843960">
        <w:rPr>
          <w:rFonts w:ascii="Dax-Regular" w:eastAsia="Times New Roman" w:hAnsi="Dax-Regular" w:cs="Arial"/>
          <w:color w:val="212121"/>
          <w:lang w:eastAsia="de-DE"/>
        </w:rPr>
        <w:t>StattGarde</w:t>
      </w:r>
      <w:proofErr w:type="spellEnd"/>
      <w:r w:rsidRPr="00843960">
        <w:rPr>
          <w:rFonts w:ascii="Dax-Regular" w:eastAsia="Times New Roman" w:hAnsi="Dax-Regular" w:cs="Arial"/>
          <w:color w:val="212121"/>
          <w:lang w:eastAsia="de-DE"/>
        </w:rPr>
        <w:t xml:space="preserve"> und engagierte sich seit ihrer Gründung für die KG. Prinz René I. (René </w:t>
      </w:r>
      <w:proofErr w:type="spellStart"/>
      <w:r w:rsidRPr="00843960">
        <w:rPr>
          <w:rFonts w:ascii="Dax-Regular" w:eastAsia="Times New Roman" w:hAnsi="Dax-Regular" w:cs="Arial"/>
          <w:color w:val="212121"/>
          <w:lang w:eastAsia="de-DE"/>
        </w:rPr>
        <w:t>Klöver</w:t>
      </w:r>
      <w:proofErr w:type="spellEnd"/>
      <w:r w:rsidRPr="00843960">
        <w:rPr>
          <w:rFonts w:ascii="Dax-Regular" w:eastAsia="Times New Roman" w:hAnsi="Dax-Regular" w:cs="Arial"/>
          <w:color w:val="212121"/>
          <w:lang w:eastAsia="de-DE"/>
        </w:rPr>
        <w:t xml:space="preserve">), Bauer Michael (Michael </w:t>
      </w:r>
      <w:proofErr w:type="spellStart"/>
      <w:r w:rsidRPr="00843960">
        <w:rPr>
          <w:rFonts w:ascii="Dax-Regular" w:eastAsia="Times New Roman" w:hAnsi="Dax-Regular" w:cs="Arial"/>
          <w:color w:val="212121"/>
          <w:lang w:eastAsia="de-DE"/>
        </w:rPr>
        <w:t>Samm</w:t>
      </w:r>
      <w:proofErr w:type="spellEnd"/>
      <w:r w:rsidRPr="00843960">
        <w:rPr>
          <w:rFonts w:ascii="Dax-Regular" w:eastAsia="Times New Roman" w:hAnsi="Dax-Regular" w:cs="Arial"/>
          <w:color w:val="212121"/>
          <w:lang w:eastAsia="de-DE"/>
        </w:rPr>
        <w:t>) und Jungfrau Marlis (Hendrik Ermen) wollen die Session als Dreigestirn nutzen, um der Sängerin und Komponistin ein weiteres Denkmal zu setzen.</w:t>
      </w:r>
    </w:p>
    <w:bookmarkEnd w:id="1"/>
    <w:p w14:paraId="453D1012"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w:t>
      </w:r>
    </w:p>
    <w:p w14:paraId="529E679E" w14:textId="4ECDD8EC"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xml:space="preserve">Traumhaft war auch der </w:t>
      </w:r>
      <w:r w:rsidR="009173A5" w:rsidRPr="00843960">
        <w:rPr>
          <w:rFonts w:ascii="Dax-Regular" w:eastAsia="Times New Roman" w:hAnsi="Dax-Regular" w:cs="Arial"/>
          <w:color w:val="212121"/>
          <w:lang w:eastAsia="de-DE"/>
        </w:rPr>
        <w:t>restliche</w:t>
      </w:r>
      <w:r w:rsidRPr="00843960">
        <w:rPr>
          <w:rFonts w:ascii="Dax-Regular" w:eastAsia="Times New Roman" w:hAnsi="Dax-Regular" w:cs="Arial"/>
          <w:color w:val="212121"/>
          <w:lang w:eastAsia="de-DE"/>
        </w:rPr>
        <w:t xml:space="preserve"> Abend im Gürzenich: Gemeinsam mit Festkomitee-Präsident Christoph Kuckelkorn begleitete das Publikum in drei Akten einen kleinen Jungen</w:t>
      </w:r>
      <w:r w:rsidR="009173A5" w:rsidRPr="00843960">
        <w:rPr>
          <w:rFonts w:ascii="Dax-Regular" w:eastAsia="Times New Roman" w:hAnsi="Dax-Regular" w:cs="Arial"/>
          <w:color w:val="212121"/>
          <w:lang w:eastAsia="de-DE"/>
        </w:rPr>
        <w:t xml:space="preserve"> (Julian </w:t>
      </w:r>
      <w:proofErr w:type="spellStart"/>
      <w:r w:rsidR="009173A5" w:rsidRPr="00843960">
        <w:rPr>
          <w:rFonts w:ascii="Dax-Regular" w:eastAsia="Times New Roman" w:hAnsi="Dax-Regular" w:cs="Arial"/>
          <w:color w:val="212121"/>
          <w:lang w:eastAsia="de-DE"/>
        </w:rPr>
        <w:t>Knuhr</w:t>
      </w:r>
      <w:proofErr w:type="spellEnd"/>
      <w:r w:rsidR="009173A5" w:rsidRPr="00843960">
        <w:rPr>
          <w:rFonts w:ascii="Dax-Regular" w:eastAsia="Times New Roman" w:hAnsi="Dax-Regular" w:cs="Arial"/>
          <w:color w:val="212121"/>
          <w:lang w:eastAsia="de-DE"/>
        </w:rPr>
        <w:t>)</w:t>
      </w:r>
      <w:r w:rsidRPr="00843960">
        <w:rPr>
          <w:rFonts w:ascii="Dax-Regular" w:eastAsia="Times New Roman" w:hAnsi="Dax-Regular" w:cs="Arial"/>
          <w:color w:val="212121"/>
          <w:lang w:eastAsia="de-DE"/>
        </w:rPr>
        <w:t xml:space="preserve">, dessen Traum es ist, Prinz Karneval zu werden. Nach einem Auftritt der Lucky Kids und dem Jugendchor St. Stephan folgten </w:t>
      </w:r>
      <w:r w:rsidR="009173A5" w:rsidRPr="00843960">
        <w:rPr>
          <w:rFonts w:ascii="Dax-Regular" w:eastAsia="Times New Roman" w:hAnsi="Dax-Regular" w:cs="Arial"/>
          <w:color w:val="212121"/>
          <w:lang w:eastAsia="de-DE"/>
        </w:rPr>
        <w:t>JP</w:t>
      </w:r>
      <w:r w:rsidRPr="00843960">
        <w:rPr>
          <w:rFonts w:ascii="Dax-Regular" w:eastAsia="Times New Roman" w:hAnsi="Dax-Regular" w:cs="Arial"/>
          <w:color w:val="212121"/>
          <w:lang w:eastAsia="de-DE"/>
        </w:rPr>
        <w:t xml:space="preserve"> Weber als Horst </w:t>
      </w:r>
      <w:proofErr w:type="spellStart"/>
      <w:r w:rsidRPr="00843960">
        <w:rPr>
          <w:rFonts w:ascii="Dax-Regular" w:eastAsia="Times New Roman" w:hAnsi="Dax-Regular" w:cs="Arial"/>
          <w:color w:val="212121"/>
          <w:lang w:eastAsia="de-DE"/>
        </w:rPr>
        <w:t>Muys</w:t>
      </w:r>
      <w:proofErr w:type="spellEnd"/>
      <w:r w:rsidRPr="00843960">
        <w:rPr>
          <w:rFonts w:ascii="Dax-Regular" w:eastAsia="Times New Roman" w:hAnsi="Dax-Regular" w:cs="Arial"/>
          <w:color w:val="212121"/>
          <w:lang w:eastAsia="de-DE"/>
        </w:rPr>
        <w:t xml:space="preserve">, Fatih </w:t>
      </w:r>
      <w:proofErr w:type="spellStart"/>
      <w:r w:rsidRPr="00843960">
        <w:rPr>
          <w:rFonts w:ascii="Dax-Regular" w:eastAsia="Times New Roman" w:hAnsi="Dax-Regular" w:cs="Arial"/>
          <w:color w:val="212121"/>
          <w:lang w:eastAsia="de-DE"/>
        </w:rPr>
        <w:t>Cevikkollu</w:t>
      </w:r>
      <w:proofErr w:type="spellEnd"/>
      <w:r w:rsidRPr="00843960">
        <w:rPr>
          <w:rFonts w:ascii="Dax-Regular" w:eastAsia="Times New Roman" w:hAnsi="Dax-Regular" w:cs="Arial"/>
          <w:color w:val="212121"/>
          <w:lang w:eastAsia="de-DE"/>
        </w:rPr>
        <w:t xml:space="preserve"> als der Kölsche Pate und Marc Metzger mit einem ungewohnten musikalischen Auftritt. Erstmals mit dabei war auch Boris Müller, Prinz Karneval der Jubiläumssession 2023, mit einer Hommage an den als „Doof Nuss“ bekannten Hans Hachenberg. „Es ist ein wichtiges Zeichen, dass wir den Rednern des Fastelovends eine große Bühne bieten. Ich bin froh, dass wir so großartig in den Sitzungskarneval der Session 2025 starten“, erklärt Festkomitee-Präsident Christoph Kuckelkorn. Abgerundet wurde der erste Akt schließlich durch einen erneuten Auftritt des kleinen Jungen mit der Tanzgruppe Colonia Rut Wiess und dem Traumduo, eine Kombination aus dem kölsche</w:t>
      </w:r>
      <w:r w:rsidR="001803BB" w:rsidRPr="00843960">
        <w:rPr>
          <w:rFonts w:ascii="Dax-Regular" w:eastAsia="Times New Roman" w:hAnsi="Dax-Regular" w:cs="Arial"/>
          <w:color w:val="212121"/>
          <w:lang w:eastAsia="de-DE"/>
        </w:rPr>
        <w:t>n</w:t>
      </w:r>
      <w:r w:rsidRPr="00843960">
        <w:rPr>
          <w:rFonts w:ascii="Dax-Regular" w:eastAsia="Times New Roman" w:hAnsi="Dax-Regular" w:cs="Arial"/>
          <w:color w:val="212121"/>
          <w:lang w:eastAsia="de-DE"/>
        </w:rPr>
        <w:t xml:space="preserve"> Jung und seinem eigenen Zukunfts-Ich, die gemeinsam sangen und tanzten.</w:t>
      </w:r>
    </w:p>
    <w:p w14:paraId="21F9F383"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lastRenderedPageBreak/>
        <w:t> </w:t>
      </w:r>
    </w:p>
    <w:p w14:paraId="0CFFBDA3" w14:textId="2B6CCA1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Der zweite Akt stand ganz im Zeichen des Kölner Dreigestirns. Nach der offiziellen Proklamation folgten der</w:t>
      </w:r>
      <w:r w:rsidRPr="00843960">
        <w:rPr>
          <w:rFonts w:ascii="Dax-Regular" w:eastAsia="Times New Roman" w:hAnsi="Dax-Regular" w:cs="Arial"/>
          <w:color w:val="FF0000"/>
          <w:lang w:eastAsia="de-DE"/>
        </w:rPr>
        <w:t> </w:t>
      </w:r>
      <w:r w:rsidRPr="00843960">
        <w:rPr>
          <w:rFonts w:ascii="Dax-Regular" w:eastAsia="Times New Roman" w:hAnsi="Dax-Regular" w:cs="Arial"/>
          <w:color w:val="212121"/>
          <w:lang w:eastAsia="de-DE"/>
        </w:rPr>
        <w:t xml:space="preserve">Einzug der </w:t>
      </w:r>
      <w:proofErr w:type="spellStart"/>
      <w:r w:rsidRPr="00843960">
        <w:rPr>
          <w:rFonts w:ascii="Dax-Regular" w:eastAsia="Times New Roman" w:hAnsi="Dax-Regular" w:cs="Arial"/>
          <w:color w:val="212121"/>
          <w:lang w:eastAsia="de-DE"/>
        </w:rPr>
        <w:t>Dreigestirnsgesellschaft</w:t>
      </w:r>
      <w:proofErr w:type="spellEnd"/>
      <w:r w:rsidRPr="00843960">
        <w:rPr>
          <w:rFonts w:ascii="Dax-Regular" w:eastAsia="Times New Roman" w:hAnsi="Dax-Regular" w:cs="Arial"/>
          <w:color w:val="212121"/>
          <w:lang w:eastAsia="de-DE"/>
        </w:rPr>
        <w:t xml:space="preserve"> </w:t>
      </w:r>
      <w:proofErr w:type="spellStart"/>
      <w:r w:rsidRPr="00843960">
        <w:rPr>
          <w:rFonts w:ascii="Dax-Regular" w:eastAsia="Times New Roman" w:hAnsi="Dax-Regular" w:cs="Arial"/>
          <w:color w:val="212121"/>
          <w:lang w:eastAsia="de-DE"/>
        </w:rPr>
        <w:t>StattGarde</w:t>
      </w:r>
      <w:proofErr w:type="spellEnd"/>
      <w:r w:rsidRPr="00843960">
        <w:rPr>
          <w:rFonts w:ascii="Dax-Regular" w:eastAsia="Times New Roman" w:hAnsi="Dax-Regular" w:cs="Arial"/>
          <w:color w:val="212121"/>
          <w:lang w:eastAsia="de-DE"/>
        </w:rPr>
        <w:t xml:space="preserve"> Colonia </w:t>
      </w:r>
      <w:proofErr w:type="spellStart"/>
      <w:r w:rsidRPr="00843960">
        <w:rPr>
          <w:rFonts w:ascii="Dax-Regular" w:eastAsia="Times New Roman" w:hAnsi="Dax-Regular" w:cs="Arial"/>
          <w:color w:val="212121"/>
          <w:lang w:eastAsia="de-DE"/>
        </w:rPr>
        <w:t>Ahoj</w:t>
      </w:r>
      <w:proofErr w:type="spellEnd"/>
      <w:r w:rsidRPr="00843960">
        <w:rPr>
          <w:rFonts w:ascii="Dax-Regular" w:eastAsia="Times New Roman" w:hAnsi="Dax-Regular" w:cs="Arial"/>
          <w:color w:val="212121"/>
          <w:lang w:eastAsia="de-DE"/>
        </w:rPr>
        <w:t xml:space="preserve"> e.V. und ein gemeinsamer Tanz mit der Kölner Jungfrau Marlis, die im wahrsten Sinne des Wortes auf Händen getragen wurde. Den krönenden Abschluss des Abends bildete der dritte und letzte Akt mit dem Auftritt von Kasalla. Mit neuen </w:t>
      </w:r>
      <w:proofErr w:type="spellStart"/>
      <w:r w:rsidRPr="00843960">
        <w:rPr>
          <w:rFonts w:ascii="Dax-Regular" w:eastAsia="Times New Roman" w:hAnsi="Dax-Regular" w:cs="Arial"/>
          <w:color w:val="212121"/>
          <w:lang w:eastAsia="de-DE"/>
        </w:rPr>
        <w:t>Sessionshits</w:t>
      </w:r>
      <w:proofErr w:type="spellEnd"/>
      <w:r w:rsidRPr="00843960">
        <w:rPr>
          <w:rFonts w:ascii="Dax-Regular" w:eastAsia="Times New Roman" w:hAnsi="Dax-Regular" w:cs="Arial"/>
          <w:color w:val="212121"/>
          <w:lang w:eastAsia="de-DE"/>
        </w:rPr>
        <w:t xml:space="preserve"> und alten Klassikern brachten die Jungs ordentlich Schwung in den Saal. Das große Finale schloss die Proklamation des Kölner Dreigestirns mit buntem Konfetti ab. </w:t>
      </w:r>
    </w:p>
    <w:p w14:paraId="4A1ACFE9"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w:t>
      </w:r>
    </w:p>
    <w:p w14:paraId="71E4A971" w14:textId="24E77A16" w:rsidR="002D0BB5" w:rsidRPr="00843960" w:rsidRDefault="002D0BB5" w:rsidP="002D0BB5">
      <w:pPr>
        <w:spacing w:after="0" w:line="240" w:lineRule="auto"/>
        <w:ind w:right="850"/>
        <w:rPr>
          <w:rFonts w:ascii="Dax-Regular" w:eastAsia="Times New Roman" w:hAnsi="Dax-Regular"/>
          <w:lang w:eastAsia="de-DE"/>
        </w:rPr>
      </w:pPr>
      <w:r w:rsidRPr="00843960">
        <w:rPr>
          <w:rFonts w:ascii="Dax-Regular" w:eastAsia="Times New Roman" w:hAnsi="Dax-Regular" w:cs="Arial"/>
          <w:color w:val="212121"/>
          <w:lang w:eastAsia="de-DE"/>
        </w:rPr>
        <w:t>Ein glamouröser Galaabend, der alle Gäste begeisterte. Mit dabei waren Vertreter der Politik und Kultur</w:t>
      </w:r>
      <w:r w:rsidR="00696241" w:rsidRPr="00843960">
        <w:rPr>
          <w:rFonts w:ascii="Dax-Regular" w:eastAsia="Times New Roman" w:hAnsi="Dax-Regular" w:cs="Arial"/>
          <w:color w:val="212121"/>
          <w:lang w:eastAsia="de-DE"/>
        </w:rPr>
        <w:t>:</w:t>
      </w:r>
      <w:r w:rsidRPr="00843960">
        <w:rPr>
          <w:rFonts w:ascii="Dax-Regular" w:eastAsia="Times New Roman" w:hAnsi="Dax-Regular" w:cs="Arial"/>
          <w:color w:val="212121"/>
          <w:lang w:eastAsia="de-DE"/>
        </w:rPr>
        <w:t xml:space="preserve"> </w:t>
      </w:r>
      <w:r w:rsidR="001803BB" w:rsidRPr="00843960">
        <w:rPr>
          <w:rFonts w:ascii="Dax-Regular" w:eastAsia="Times New Roman" w:hAnsi="Dax-Regular" w:cs="Arial"/>
          <w:color w:val="212121"/>
          <w:lang w:eastAsia="de-DE"/>
        </w:rPr>
        <w:t>n</w:t>
      </w:r>
      <w:r w:rsidRPr="00843960">
        <w:rPr>
          <w:rFonts w:ascii="Dax-Regular" w:eastAsia="Times New Roman" w:hAnsi="Dax-Regular" w:cs="Arial"/>
          <w:color w:val="212121"/>
          <w:lang w:eastAsia="de-DE"/>
        </w:rPr>
        <w:t xml:space="preserve">eben der Oberbürgermeisterin Henriette Reker </w:t>
      </w:r>
      <w:r w:rsidR="00696241" w:rsidRPr="00843960">
        <w:rPr>
          <w:rFonts w:ascii="Dax-Regular" w:eastAsia="Times New Roman" w:hAnsi="Dax-Regular" w:cs="Arial"/>
          <w:color w:val="212121"/>
          <w:lang w:eastAsia="de-DE"/>
        </w:rPr>
        <w:t>der</w:t>
      </w:r>
      <w:r w:rsidRPr="00843960">
        <w:rPr>
          <w:rFonts w:ascii="Dax-Regular" w:eastAsia="Times New Roman" w:hAnsi="Dax-Regular" w:cs="Arial"/>
          <w:color w:val="212121"/>
          <w:lang w:eastAsia="de-DE"/>
        </w:rPr>
        <w:t xml:space="preserve"> NRW-Innenminister Herbert Reul sowie die CDU-Politiker Wolfgang Bosbach und Bernd Petelkau. Auch der Deutsche Bundesminister für Gesundheit</w:t>
      </w:r>
      <w:r w:rsidR="001803BB" w:rsidRPr="00843960">
        <w:rPr>
          <w:rFonts w:ascii="Dax-Regular" w:eastAsia="Times New Roman" w:hAnsi="Dax-Regular" w:cs="Arial"/>
          <w:color w:val="212121"/>
          <w:lang w:eastAsia="de-DE"/>
        </w:rPr>
        <w:t>,</w:t>
      </w:r>
      <w:r w:rsidRPr="00843960">
        <w:rPr>
          <w:rFonts w:ascii="Dax-Regular" w:eastAsia="Times New Roman" w:hAnsi="Dax-Regular" w:cs="Arial"/>
          <w:color w:val="212121"/>
          <w:lang w:eastAsia="de-DE"/>
        </w:rPr>
        <w:t xml:space="preserve"> Karl Lauterbach</w:t>
      </w:r>
      <w:r w:rsidR="001803BB" w:rsidRPr="00843960">
        <w:rPr>
          <w:rFonts w:ascii="Dax-Regular" w:eastAsia="Times New Roman" w:hAnsi="Dax-Regular" w:cs="Arial"/>
          <w:color w:val="212121"/>
          <w:lang w:eastAsia="de-DE"/>
        </w:rPr>
        <w:t>,</w:t>
      </w:r>
      <w:r w:rsidRPr="00843960">
        <w:rPr>
          <w:rFonts w:ascii="Dax-Regular" w:eastAsia="Times New Roman" w:hAnsi="Dax-Regular" w:cs="Arial"/>
          <w:color w:val="212121"/>
          <w:lang w:eastAsia="de-DE"/>
        </w:rPr>
        <w:t xml:space="preserve"> war zu Gast. Zusammen mit Bettina Böttinger waren Tom Burow und seine Nachfolgerin </w:t>
      </w:r>
      <w:r w:rsidR="001803BB" w:rsidRPr="00843960">
        <w:rPr>
          <w:rFonts w:ascii="Dax-Regular" w:eastAsia="Times New Roman" w:hAnsi="Dax-Regular" w:cs="Arial"/>
          <w:color w:val="212121"/>
          <w:lang w:eastAsia="de-DE"/>
        </w:rPr>
        <w:t xml:space="preserve">Dr. </w:t>
      </w:r>
      <w:r w:rsidRPr="00843960">
        <w:rPr>
          <w:rFonts w:ascii="Dax-Regular" w:eastAsia="Times New Roman" w:hAnsi="Dax-Regular" w:cs="Arial"/>
          <w:color w:val="212121"/>
          <w:lang w:eastAsia="de-DE"/>
        </w:rPr>
        <w:t>Katrin Vernau vor Ort</w:t>
      </w:r>
      <w:r w:rsidR="00696241" w:rsidRPr="00843960">
        <w:rPr>
          <w:rFonts w:ascii="Dax-Regular" w:eastAsia="Times New Roman" w:hAnsi="Dax-Regular" w:cs="Arial"/>
          <w:color w:val="212121"/>
          <w:lang w:eastAsia="de-DE"/>
        </w:rPr>
        <w:t>. N</w:t>
      </w:r>
      <w:r w:rsidRPr="00843960">
        <w:rPr>
          <w:rFonts w:ascii="Dax-Regular" w:eastAsia="Times New Roman" w:hAnsi="Dax-Regular" w:cs="Arial"/>
          <w:color w:val="212121"/>
          <w:lang w:eastAsia="de-DE"/>
        </w:rPr>
        <w:t xml:space="preserve">atürlich war auch Ludwig Sebus unter den Zuschauern, der Komponist und Sänger feierte im vergangenen Herbst seinen 99. Geburtstag. Mit Klaus-Ludwig </w:t>
      </w:r>
      <w:proofErr w:type="spellStart"/>
      <w:r w:rsidRPr="00843960">
        <w:rPr>
          <w:rFonts w:ascii="Dax-Regular" w:eastAsia="Times New Roman" w:hAnsi="Dax-Regular" w:cs="Arial"/>
          <w:color w:val="212121"/>
          <w:lang w:eastAsia="de-DE"/>
        </w:rPr>
        <w:t>Fess</w:t>
      </w:r>
      <w:proofErr w:type="spellEnd"/>
      <w:r w:rsidRPr="00843960">
        <w:rPr>
          <w:rFonts w:ascii="Dax-Regular" w:eastAsia="Times New Roman" w:hAnsi="Dax-Regular" w:cs="Arial"/>
          <w:color w:val="212121"/>
          <w:lang w:eastAsia="de-DE"/>
        </w:rPr>
        <w:t xml:space="preserve"> (Bund Deutscher Karneval), Lothar Hörning (</w:t>
      </w:r>
      <w:proofErr w:type="spellStart"/>
      <w:r w:rsidRPr="00843960">
        <w:rPr>
          <w:rFonts w:ascii="Dax-Regular" w:eastAsia="Times New Roman" w:hAnsi="Dax-Regular" w:cs="Arial"/>
          <w:color w:val="212121"/>
          <w:lang w:eastAsia="de-DE"/>
        </w:rPr>
        <w:t>Comitee</w:t>
      </w:r>
      <w:proofErr w:type="spellEnd"/>
      <w:r w:rsidRPr="00843960">
        <w:rPr>
          <w:rFonts w:ascii="Dax-Regular" w:eastAsia="Times New Roman" w:hAnsi="Dax-Regular" w:cs="Arial"/>
          <w:color w:val="212121"/>
          <w:lang w:eastAsia="de-DE"/>
        </w:rPr>
        <w:t xml:space="preserve"> Düsseldorfer Carneval) und Frank </w:t>
      </w:r>
      <w:proofErr w:type="spellStart"/>
      <w:r w:rsidRPr="00843960">
        <w:rPr>
          <w:rFonts w:ascii="Dax-Regular" w:eastAsia="Times New Roman" w:hAnsi="Dax-Regular" w:cs="Arial"/>
          <w:color w:val="212121"/>
          <w:lang w:eastAsia="de-DE"/>
        </w:rPr>
        <w:t>Prömpeler</w:t>
      </w:r>
      <w:proofErr w:type="spellEnd"/>
      <w:r w:rsidRPr="00843960">
        <w:rPr>
          <w:rFonts w:ascii="Dax-Regular" w:eastAsia="Times New Roman" w:hAnsi="Dax-Regular" w:cs="Arial"/>
          <w:color w:val="212121"/>
          <w:lang w:eastAsia="de-DE"/>
        </w:rPr>
        <w:t xml:space="preserve"> (</w:t>
      </w:r>
      <w:proofErr w:type="spellStart"/>
      <w:r w:rsidRPr="00843960">
        <w:rPr>
          <w:rFonts w:ascii="Dax-Regular" w:eastAsia="Times New Roman" w:hAnsi="Dax-Regular" w:cs="Arial"/>
          <w:color w:val="212121"/>
          <w:lang w:eastAsia="de-DE"/>
        </w:rPr>
        <w:t>FestAusschuss</w:t>
      </w:r>
      <w:proofErr w:type="spellEnd"/>
      <w:r w:rsidRPr="00843960">
        <w:rPr>
          <w:rFonts w:ascii="Dax-Regular" w:eastAsia="Times New Roman" w:hAnsi="Dax-Regular" w:cs="Arial"/>
          <w:color w:val="212121"/>
          <w:lang w:eastAsia="de-DE"/>
        </w:rPr>
        <w:t xml:space="preserve"> Aachener Karneval) waren außerdem auch jecke Vertreter mit dabei. </w:t>
      </w:r>
    </w:p>
    <w:p w14:paraId="7CA7EAC5"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 </w:t>
      </w:r>
    </w:p>
    <w:p w14:paraId="50E674E3" w14:textId="77777777" w:rsidR="00022C77" w:rsidRPr="00843960" w:rsidRDefault="00022C77" w:rsidP="00022C77">
      <w:pPr>
        <w:spacing w:after="0" w:line="240" w:lineRule="auto"/>
        <w:ind w:right="850"/>
        <w:rPr>
          <w:rFonts w:ascii="Dax-Regular" w:eastAsia="Times New Roman" w:hAnsi="Dax-Regular"/>
          <w:color w:val="212121"/>
          <w:lang w:eastAsia="de-DE"/>
        </w:rPr>
      </w:pPr>
      <w:r w:rsidRPr="00843960">
        <w:rPr>
          <w:rFonts w:ascii="Dax-Regular" w:eastAsia="Times New Roman" w:hAnsi="Dax-Regular" w:cs="Arial"/>
          <w:color w:val="212121"/>
          <w:lang w:eastAsia="de-DE"/>
        </w:rPr>
        <w:t>Eine jecke Zusammenfassung des Abends strahlt der WDR am Sonntag aus. Die Sendung beginnt am 12. Januar 2025 um 20:15 Uhr und ist anschließend in der ARD-Mediathek abrufbar.</w:t>
      </w:r>
    </w:p>
    <w:p w14:paraId="43B3D371" w14:textId="77777777" w:rsidR="00F23C91" w:rsidRPr="00843960" w:rsidRDefault="00F23C91" w:rsidP="00B96AFE">
      <w:pPr>
        <w:ind w:right="850"/>
        <w:rPr>
          <w:rFonts w:ascii="Dax-Regular" w:hAnsi="Dax-Regular" w:cs="Arial"/>
          <w:bCs/>
        </w:rPr>
      </w:pPr>
    </w:p>
    <w:p w14:paraId="1FC0B132" w14:textId="77777777" w:rsidR="00820DBA" w:rsidRPr="00843960" w:rsidRDefault="00820DBA" w:rsidP="00820DBA">
      <w:pPr>
        <w:tabs>
          <w:tab w:val="bar" w:pos="-4500"/>
        </w:tabs>
        <w:spacing w:after="0" w:line="240" w:lineRule="auto"/>
        <w:ind w:right="851"/>
        <w:rPr>
          <w:rFonts w:ascii="Dax-Regular" w:hAnsi="Dax-Regular" w:cs="Arial"/>
          <w:b/>
          <w:color w:val="000000" w:themeColor="text1"/>
        </w:rPr>
      </w:pPr>
      <w:r w:rsidRPr="00843960">
        <w:rPr>
          <w:rFonts w:ascii="Dax-Regular" w:hAnsi="Dax-Regular" w:cs="Arial"/>
          <w:b/>
          <w:color w:val="000000" w:themeColor="text1"/>
        </w:rPr>
        <w:t xml:space="preserve">Kontakt für Rückfragen: </w:t>
      </w:r>
    </w:p>
    <w:p w14:paraId="3E5A91F9" w14:textId="77777777" w:rsidR="00820DBA" w:rsidRPr="00843960" w:rsidRDefault="00820DBA" w:rsidP="00820DBA">
      <w:pPr>
        <w:tabs>
          <w:tab w:val="bar" w:pos="-4500"/>
        </w:tabs>
        <w:spacing w:after="0" w:line="240" w:lineRule="auto"/>
        <w:ind w:right="851"/>
        <w:rPr>
          <w:rFonts w:ascii="Dax-Regular" w:hAnsi="Dax-Regular" w:cs="Arial"/>
          <w:color w:val="000000" w:themeColor="text1"/>
        </w:rPr>
      </w:pPr>
    </w:p>
    <w:p w14:paraId="339EC9E3" w14:textId="77777777" w:rsidR="00820DBA" w:rsidRPr="00843960" w:rsidRDefault="00820DBA" w:rsidP="00820DBA">
      <w:pPr>
        <w:tabs>
          <w:tab w:val="bar" w:pos="-4500"/>
        </w:tabs>
        <w:spacing w:after="0" w:line="240" w:lineRule="auto"/>
        <w:ind w:right="851"/>
        <w:rPr>
          <w:rFonts w:ascii="Dax-Regular" w:hAnsi="Dax-Regular" w:cs="Arial"/>
          <w:color w:val="000000" w:themeColor="text1"/>
        </w:rPr>
      </w:pPr>
      <w:r w:rsidRPr="00843960">
        <w:rPr>
          <w:rFonts w:ascii="Dax-Regular" w:hAnsi="Dax-Regular" w:cs="Arial"/>
          <w:color w:val="000000" w:themeColor="text1"/>
        </w:rPr>
        <w:t xml:space="preserve">Festkomitee Kölner Karneval </w:t>
      </w:r>
    </w:p>
    <w:p w14:paraId="24F6A91E" w14:textId="30803688" w:rsidR="00820DBA" w:rsidRPr="00843960" w:rsidRDefault="00820DBA" w:rsidP="00820DBA">
      <w:pPr>
        <w:tabs>
          <w:tab w:val="bar" w:pos="-4500"/>
        </w:tabs>
        <w:spacing w:after="0" w:line="240" w:lineRule="auto"/>
        <w:ind w:right="851"/>
        <w:rPr>
          <w:rFonts w:ascii="Dax-Regular" w:hAnsi="Dax-Regular" w:cs="Arial"/>
          <w:color w:val="000000" w:themeColor="text1"/>
        </w:rPr>
      </w:pPr>
      <w:r w:rsidRPr="00843960">
        <w:rPr>
          <w:rFonts w:ascii="Dax-Regular" w:hAnsi="Dax-Regular" w:cs="Arial"/>
          <w:color w:val="000000" w:themeColor="text1"/>
        </w:rPr>
        <w:t>Tanja Holthaus</w:t>
      </w:r>
      <w:r w:rsidR="005C6251" w:rsidRPr="00843960">
        <w:rPr>
          <w:rFonts w:ascii="Dax-Regular" w:hAnsi="Dax-Regular" w:cs="Arial"/>
          <w:color w:val="000000" w:themeColor="text1"/>
        </w:rPr>
        <w:t xml:space="preserve">, </w:t>
      </w:r>
      <w:r w:rsidRPr="00843960">
        <w:rPr>
          <w:rFonts w:ascii="Dax-Regular" w:hAnsi="Dax-Regular" w:cs="Arial"/>
          <w:color w:val="000000" w:themeColor="text1"/>
        </w:rPr>
        <w:t>Pressesprecherin</w:t>
      </w:r>
      <w:r w:rsidRPr="00843960">
        <w:rPr>
          <w:rFonts w:ascii="Dax-Regular" w:hAnsi="Dax-Regular" w:cs="Arial"/>
          <w:color w:val="000000" w:themeColor="text1"/>
        </w:rPr>
        <w:tab/>
      </w:r>
    </w:p>
    <w:p w14:paraId="25C2BBF1" w14:textId="60B33EF1" w:rsidR="00820DBA" w:rsidRPr="00843960" w:rsidRDefault="005C6251" w:rsidP="00820DBA">
      <w:pPr>
        <w:tabs>
          <w:tab w:val="bar" w:pos="-4500"/>
        </w:tabs>
        <w:spacing w:after="0" w:line="240" w:lineRule="auto"/>
        <w:ind w:right="851"/>
        <w:rPr>
          <w:rFonts w:ascii="Dax-Regular" w:hAnsi="Dax-Regular" w:cs="Arial"/>
          <w:color w:val="000000" w:themeColor="text1"/>
        </w:rPr>
      </w:pPr>
      <w:r w:rsidRPr="00843960">
        <w:rPr>
          <w:rFonts w:ascii="Dax-Regular" w:hAnsi="Dax-Regular" w:cs="Arial"/>
          <w:color w:val="000000" w:themeColor="text1"/>
        </w:rPr>
        <w:t xml:space="preserve">+49 </w:t>
      </w:r>
      <w:r w:rsidR="00820DBA" w:rsidRPr="00843960">
        <w:rPr>
          <w:rFonts w:ascii="Dax-Regular" w:hAnsi="Dax-Regular" w:cs="Arial"/>
          <w:color w:val="000000" w:themeColor="text1"/>
        </w:rPr>
        <w:t>151 1823</w:t>
      </w:r>
      <w:r w:rsidRPr="00843960">
        <w:rPr>
          <w:rFonts w:ascii="Dax-Regular" w:hAnsi="Dax-Regular" w:cs="Arial"/>
          <w:color w:val="000000" w:themeColor="text1"/>
        </w:rPr>
        <w:t xml:space="preserve"> </w:t>
      </w:r>
      <w:r w:rsidR="00820DBA" w:rsidRPr="00843960">
        <w:rPr>
          <w:rFonts w:ascii="Dax-Regular" w:hAnsi="Dax-Regular" w:cs="Arial"/>
          <w:color w:val="000000" w:themeColor="text1"/>
        </w:rPr>
        <w:t>2888</w:t>
      </w:r>
    </w:p>
    <w:p w14:paraId="449213D2" w14:textId="57829DD5" w:rsidR="00160C62" w:rsidRPr="00843960" w:rsidRDefault="005C6251" w:rsidP="002D04CD">
      <w:pPr>
        <w:tabs>
          <w:tab w:val="bar" w:pos="-4500"/>
        </w:tabs>
        <w:spacing w:after="0" w:line="240" w:lineRule="auto"/>
        <w:ind w:right="851"/>
        <w:rPr>
          <w:rFonts w:ascii="Dax-Regular" w:hAnsi="Dax-Regular" w:cs="Arial"/>
          <w:color w:val="000000" w:themeColor="text1"/>
        </w:rPr>
      </w:pPr>
      <w:hyperlink r:id="rId7" w:history="1">
        <w:r w:rsidRPr="00843960">
          <w:rPr>
            <w:rStyle w:val="Hyperlink"/>
            <w:rFonts w:ascii="Dax-Regular" w:hAnsi="Dax-Regular" w:cs="Arial"/>
          </w:rPr>
          <w:t>tanja.holthaus@koelnerkarneval.de</w:t>
        </w:r>
      </w:hyperlink>
      <w:r w:rsidRPr="00843960">
        <w:rPr>
          <w:rFonts w:ascii="Dax-Regular" w:hAnsi="Dax-Regular" w:cs="Arial"/>
        </w:rPr>
        <w:t xml:space="preserve"> </w:t>
      </w:r>
      <w:r w:rsidR="00820DBA" w:rsidRPr="00843960">
        <w:rPr>
          <w:rFonts w:ascii="Dax-Regular" w:hAnsi="Dax-Regular" w:cs="Arial"/>
          <w:color w:val="000000" w:themeColor="text1"/>
        </w:rPr>
        <w:t xml:space="preserve"> </w:t>
      </w:r>
    </w:p>
    <w:sectPr w:rsidR="00160C62" w:rsidRPr="00843960"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06635D" w14:textId="77777777" w:rsidR="00AD01F7" w:rsidRDefault="00AD01F7" w:rsidP="00D36D1E">
      <w:pPr>
        <w:spacing w:after="0" w:line="240" w:lineRule="auto"/>
      </w:pPr>
      <w:r>
        <w:separator/>
      </w:r>
    </w:p>
  </w:endnote>
  <w:endnote w:type="continuationSeparator" w:id="0">
    <w:p w14:paraId="010802E5" w14:textId="77777777" w:rsidR="00AD01F7" w:rsidRDefault="00AD01F7"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57C03D" w14:textId="77777777" w:rsidR="00AD01F7" w:rsidRDefault="00AD01F7" w:rsidP="00D36D1E">
      <w:pPr>
        <w:spacing w:after="0" w:line="240" w:lineRule="auto"/>
      </w:pPr>
      <w:r>
        <w:separator/>
      </w:r>
    </w:p>
  </w:footnote>
  <w:footnote w:type="continuationSeparator" w:id="0">
    <w:p w14:paraId="5498DCEB" w14:textId="77777777" w:rsidR="00AD01F7" w:rsidRDefault="00AD01F7"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D476BFB"/>
    <w:multiLevelType w:val="multilevel"/>
    <w:tmpl w:val="791A7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2A459D4"/>
    <w:multiLevelType w:val="multilevel"/>
    <w:tmpl w:val="DF100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1162AB"/>
    <w:multiLevelType w:val="multilevel"/>
    <w:tmpl w:val="FA9E2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2"/>
  </w:num>
  <w:num w:numId="2" w16cid:durableId="1362827455">
    <w:abstractNumId w:val="1"/>
  </w:num>
  <w:num w:numId="3" w16cid:durableId="1831867486">
    <w:abstractNumId w:val="9"/>
  </w:num>
  <w:num w:numId="4" w16cid:durableId="946042246">
    <w:abstractNumId w:val="7"/>
  </w:num>
  <w:num w:numId="5" w16cid:durableId="1828863379">
    <w:abstractNumId w:val="13"/>
  </w:num>
  <w:num w:numId="6" w16cid:durableId="730617585">
    <w:abstractNumId w:val="3"/>
  </w:num>
  <w:num w:numId="7" w16cid:durableId="235089260">
    <w:abstractNumId w:val="0"/>
  </w:num>
  <w:num w:numId="8" w16cid:durableId="1951820134">
    <w:abstractNumId w:val="2"/>
  </w:num>
  <w:num w:numId="9" w16cid:durableId="1567687834">
    <w:abstractNumId w:val="15"/>
  </w:num>
  <w:num w:numId="10" w16cid:durableId="416295292">
    <w:abstractNumId w:val="11"/>
  </w:num>
  <w:num w:numId="11" w16cid:durableId="292100350">
    <w:abstractNumId w:val="6"/>
  </w:num>
  <w:num w:numId="12" w16cid:durableId="611322741">
    <w:abstractNumId w:val="14"/>
  </w:num>
  <w:num w:numId="13" w16cid:durableId="151944530">
    <w:abstractNumId w:val="4"/>
  </w:num>
  <w:num w:numId="14" w16cid:durableId="1059399771">
    <w:abstractNumId w:val="5"/>
  </w:num>
  <w:num w:numId="15" w16cid:durableId="1770352449">
    <w:abstractNumId w:val="8"/>
  </w:num>
  <w:num w:numId="16" w16cid:durableId="157149819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2"/>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22C77"/>
    <w:rsid w:val="00060A24"/>
    <w:rsid w:val="00066762"/>
    <w:rsid w:val="000671B7"/>
    <w:rsid w:val="00090925"/>
    <w:rsid w:val="00091117"/>
    <w:rsid w:val="00093475"/>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03BB"/>
    <w:rsid w:val="001839FF"/>
    <w:rsid w:val="001965D5"/>
    <w:rsid w:val="001B3A2B"/>
    <w:rsid w:val="001D018D"/>
    <w:rsid w:val="001D4D8B"/>
    <w:rsid w:val="001E475D"/>
    <w:rsid w:val="00221B09"/>
    <w:rsid w:val="00232CE6"/>
    <w:rsid w:val="00257156"/>
    <w:rsid w:val="0026077C"/>
    <w:rsid w:val="002615B7"/>
    <w:rsid w:val="0028459B"/>
    <w:rsid w:val="0028611C"/>
    <w:rsid w:val="002B5DAE"/>
    <w:rsid w:val="002D04CD"/>
    <w:rsid w:val="002D0BB5"/>
    <w:rsid w:val="002E763E"/>
    <w:rsid w:val="00310F25"/>
    <w:rsid w:val="00313BE3"/>
    <w:rsid w:val="00326373"/>
    <w:rsid w:val="003369E4"/>
    <w:rsid w:val="00355923"/>
    <w:rsid w:val="00361463"/>
    <w:rsid w:val="003620B1"/>
    <w:rsid w:val="00384BC7"/>
    <w:rsid w:val="00395CDC"/>
    <w:rsid w:val="003A1416"/>
    <w:rsid w:val="003A1502"/>
    <w:rsid w:val="003A3C36"/>
    <w:rsid w:val="003D360A"/>
    <w:rsid w:val="003D5772"/>
    <w:rsid w:val="003D7BBE"/>
    <w:rsid w:val="003E6424"/>
    <w:rsid w:val="00405FDF"/>
    <w:rsid w:val="00416DF4"/>
    <w:rsid w:val="00457446"/>
    <w:rsid w:val="00475828"/>
    <w:rsid w:val="00477ED0"/>
    <w:rsid w:val="004831A8"/>
    <w:rsid w:val="004A60F8"/>
    <w:rsid w:val="004A6B69"/>
    <w:rsid w:val="004A7193"/>
    <w:rsid w:val="004A7AEB"/>
    <w:rsid w:val="004B0021"/>
    <w:rsid w:val="004B19A1"/>
    <w:rsid w:val="004C77BA"/>
    <w:rsid w:val="004C7BE3"/>
    <w:rsid w:val="004D30C2"/>
    <w:rsid w:val="004D71CB"/>
    <w:rsid w:val="004E07BA"/>
    <w:rsid w:val="004E2985"/>
    <w:rsid w:val="00513D51"/>
    <w:rsid w:val="00517509"/>
    <w:rsid w:val="00522549"/>
    <w:rsid w:val="00534E63"/>
    <w:rsid w:val="00565384"/>
    <w:rsid w:val="00577341"/>
    <w:rsid w:val="00585649"/>
    <w:rsid w:val="00592784"/>
    <w:rsid w:val="005A7D5D"/>
    <w:rsid w:val="005C6251"/>
    <w:rsid w:val="005D54D3"/>
    <w:rsid w:val="005D7DCF"/>
    <w:rsid w:val="005E25FC"/>
    <w:rsid w:val="005F5D23"/>
    <w:rsid w:val="00617232"/>
    <w:rsid w:val="006214B3"/>
    <w:rsid w:val="00633AAF"/>
    <w:rsid w:val="00657D17"/>
    <w:rsid w:val="00663FB3"/>
    <w:rsid w:val="00696241"/>
    <w:rsid w:val="00696D1D"/>
    <w:rsid w:val="006B1300"/>
    <w:rsid w:val="006B4A67"/>
    <w:rsid w:val="006B5EA0"/>
    <w:rsid w:val="006D7F3B"/>
    <w:rsid w:val="006E0D56"/>
    <w:rsid w:val="006E1740"/>
    <w:rsid w:val="006E68FE"/>
    <w:rsid w:val="006F0A93"/>
    <w:rsid w:val="0070175D"/>
    <w:rsid w:val="0070453C"/>
    <w:rsid w:val="00705FD0"/>
    <w:rsid w:val="00717984"/>
    <w:rsid w:val="007210BE"/>
    <w:rsid w:val="00722CC4"/>
    <w:rsid w:val="007368E8"/>
    <w:rsid w:val="00753206"/>
    <w:rsid w:val="007613D9"/>
    <w:rsid w:val="0077534E"/>
    <w:rsid w:val="00776FB2"/>
    <w:rsid w:val="0077762D"/>
    <w:rsid w:val="00785137"/>
    <w:rsid w:val="0078629D"/>
    <w:rsid w:val="00792F2B"/>
    <w:rsid w:val="007A00B3"/>
    <w:rsid w:val="007A0C97"/>
    <w:rsid w:val="007C144F"/>
    <w:rsid w:val="007E167E"/>
    <w:rsid w:val="007E21DC"/>
    <w:rsid w:val="0080340D"/>
    <w:rsid w:val="00805792"/>
    <w:rsid w:val="0081227B"/>
    <w:rsid w:val="00820DBA"/>
    <w:rsid w:val="00821DBF"/>
    <w:rsid w:val="00843960"/>
    <w:rsid w:val="008545DC"/>
    <w:rsid w:val="00865A22"/>
    <w:rsid w:val="00876193"/>
    <w:rsid w:val="0088482A"/>
    <w:rsid w:val="008926BD"/>
    <w:rsid w:val="008931BC"/>
    <w:rsid w:val="00893CBD"/>
    <w:rsid w:val="008A433B"/>
    <w:rsid w:val="008B07A5"/>
    <w:rsid w:val="008B0AAC"/>
    <w:rsid w:val="008B2F95"/>
    <w:rsid w:val="008C7EEF"/>
    <w:rsid w:val="008E666F"/>
    <w:rsid w:val="008F6766"/>
    <w:rsid w:val="00900E17"/>
    <w:rsid w:val="009173A5"/>
    <w:rsid w:val="00972975"/>
    <w:rsid w:val="00974C68"/>
    <w:rsid w:val="009A4280"/>
    <w:rsid w:val="009A4AF4"/>
    <w:rsid w:val="009B0AE9"/>
    <w:rsid w:val="009B756B"/>
    <w:rsid w:val="009C4BAD"/>
    <w:rsid w:val="009D02EA"/>
    <w:rsid w:val="009D2BA9"/>
    <w:rsid w:val="009F02B8"/>
    <w:rsid w:val="009F2186"/>
    <w:rsid w:val="00A00D4E"/>
    <w:rsid w:val="00A016E0"/>
    <w:rsid w:val="00A2683A"/>
    <w:rsid w:val="00A429F9"/>
    <w:rsid w:val="00A742A4"/>
    <w:rsid w:val="00A81380"/>
    <w:rsid w:val="00A87BA4"/>
    <w:rsid w:val="00A920BB"/>
    <w:rsid w:val="00AA2CFA"/>
    <w:rsid w:val="00AB7C14"/>
    <w:rsid w:val="00AD01F7"/>
    <w:rsid w:val="00AD3F56"/>
    <w:rsid w:val="00AD54AB"/>
    <w:rsid w:val="00AF39E1"/>
    <w:rsid w:val="00B0290E"/>
    <w:rsid w:val="00B16746"/>
    <w:rsid w:val="00B220D5"/>
    <w:rsid w:val="00B376AB"/>
    <w:rsid w:val="00B60E59"/>
    <w:rsid w:val="00B673C6"/>
    <w:rsid w:val="00B6784B"/>
    <w:rsid w:val="00B91E45"/>
    <w:rsid w:val="00B96AFE"/>
    <w:rsid w:val="00BA6D5E"/>
    <w:rsid w:val="00BB6B37"/>
    <w:rsid w:val="00BC0B89"/>
    <w:rsid w:val="00BC2F67"/>
    <w:rsid w:val="00BC680B"/>
    <w:rsid w:val="00BD17EF"/>
    <w:rsid w:val="00BE23B0"/>
    <w:rsid w:val="00BE30C0"/>
    <w:rsid w:val="00BF6C51"/>
    <w:rsid w:val="00C0432F"/>
    <w:rsid w:val="00C13379"/>
    <w:rsid w:val="00C2732D"/>
    <w:rsid w:val="00C316EF"/>
    <w:rsid w:val="00C50FB8"/>
    <w:rsid w:val="00C525FC"/>
    <w:rsid w:val="00C65E1A"/>
    <w:rsid w:val="00C74808"/>
    <w:rsid w:val="00C9718E"/>
    <w:rsid w:val="00CA015C"/>
    <w:rsid w:val="00CA7381"/>
    <w:rsid w:val="00CB5F4F"/>
    <w:rsid w:val="00CC07DA"/>
    <w:rsid w:val="00CC404C"/>
    <w:rsid w:val="00CE3DE7"/>
    <w:rsid w:val="00CF70CD"/>
    <w:rsid w:val="00CF7517"/>
    <w:rsid w:val="00CF7A9C"/>
    <w:rsid w:val="00D04D5A"/>
    <w:rsid w:val="00D10002"/>
    <w:rsid w:val="00D10AC8"/>
    <w:rsid w:val="00D12E36"/>
    <w:rsid w:val="00D1685F"/>
    <w:rsid w:val="00D17AA3"/>
    <w:rsid w:val="00D3277D"/>
    <w:rsid w:val="00D36D1E"/>
    <w:rsid w:val="00D63C84"/>
    <w:rsid w:val="00D64B9A"/>
    <w:rsid w:val="00D742FE"/>
    <w:rsid w:val="00D94CEE"/>
    <w:rsid w:val="00DC5334"/>
    <w:rsid w:val="00DD6189"/>
    <w:rsid w:val="00DE4372"/>
    <w:rsid w:val="00DF2D3B"/>
    <w:rsid w:val="00E414C5"/>
    <w:rsid w:val="00E52C5F"/>
    <w:rsid w:val="00E53470"/>
    <w:rsid w:val="00E65091"/>
    <w:rsid w:val="00E76706"/>
    <w:rsid w:val="00E9353E"/>
    <w:rsid w:val="00E96B02"/>
    <w:rsid w:val="00EA54AC"/>
    <w:rsid w:val="00EB70FA"/>
    <w:rsid w:val="00EC3F4E"/>
    <w:rsid w:val="00EC7A09"/>
    <w:rsid w:val="00ED2ED7"/>
    <w:rsid w:val="00EE19CD"/>
    <w:rsid w:val="00F11740"/>
    <w:rsid w:val="00F23C91"/>
    <w:rsid w:val="00F42E06"/>
    <w:rsid w:val="00F45830"/>
    <w:rsid w:val="00F50413"/>
    <w:rsid w:val="00F651EC"/>
    <w:rsid w:val="00F7731E"/>
    <w:rsid w:val="00F84A2B"/>
    <w:rsid w:val="00FB53AE"/>
    <w:rsid w:val="00FC4998"/>
    <w:rsid w:val="00FF0EC3"/>
    <w:rsid w:val="00FF4E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apple-converted-space">
    <w:name w:val="apple-converted-space"/>
    <w:basedOn w:val="Absatz-Standardschriftart"/>
    <w:rsid w:val="00022C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47547425">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186214">
      <w:bodyDiv w:val="1"/>
      <w:marLeft w:val="0"/>
      <w:marRight w:val="0"/>
      <w:marTop w:val="0"/>
      <w:marBottom w:val="0"/>
      <w:divBdr>
        <w:top w:val="none" w:sz="0" w:space="0" w:color="auto"/>
        <w:left w:val="none" w:sz="0" w:space="0" w:color="auto"/>
        <w:bottom w:val="none" w:sz="0" w:space="0" w:color="auto"/>
        <w:right w:val="none" w:sz="0" w:space="0" w:color="auto"/>
      </w:divBdr>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169246">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69735121">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128009264">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40472188">
      <w:bodyDiv w:val="1"/>
      <w:marLeft w:val="0"/>
      <w:marRight w:val="0"/>
      <w:marTop w:val="0"/>
      <w:marBottom w:val="0"/>
      <w:divBdr>
        <w:top w:val="none" w:sz="0" w:space="0" w:color="auto"/>
        <w:left w:val="none" w:sz="0" w:space="0" w:color="auto"/>
        <w:bottom w:val="none" w:sz="0" w:space="0" w:color="auto"/>
        <w:right w:val="none" w:sz="0" w:space="0" w:color="auto"/>
      </w:divBdr>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601</Words>
  <Characters>3790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12</cp:revision>
  <cp:lastPrinted>2025-01-10T08:46:00Z</cp:lastPrinted>
  <dcterms:created xsi:type="dcterms:W3CDTF">2025-01-07T06:23:00Z</dcterms:created>
  <dcterms:modified xsi:type="dcterms:W3CDTF">2025-01-10T09:53:00Z</dcterms:modified>
</cp:coreProperties>
</file>